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C1" w:rsidRPr="00BF7CBB" w:rsidRDefault="00C236BD" w:rsidP="00A312C1">
      <w:pPr>
        <w:rPr>
          <w:rFonts w:cs="Arial"/>
          <w:b/>
          <w:sz w:val="20"/>
          <w:szCs w:val="20"/>
          <w:lang w:val="pl-PL"/>
        </w:rPr>
      </w:pPr>
      <w:proofErr w:type="spellStart"/>
      <w:r>
        <w:rPr>
          <w:rFonts w:cs="Arial"/>
          <w:b/>
          <w:sz w:val="20"/>
          <w:szCs w:val="20"/>
          <w:lang w:val="pl-PL"/>
        </w:rPr>
        <w:t>Annex</w:t>
      </w:r>
      <w:proofErr w:type="spellEnd"/>
      <w:r w:rsidR="00A312C1" w:rsidRPr="00BF7CBB">
        <w:rPr>
          <w:rFonts w:cs="Arial"/>
          <w:b/>
          <w:sz w:val="20"/>
          <w:szCs w:val="20"/>
          <w:lang w:val="pl-PL"/>
        </w:rPr>
        <w:t xml:space="preserve"> nr </w:t>
      </w:r>
      <w:r w:rsidR="00A312C1">
        <w:rPr>
          <w:rFonts w:cs="Arial"/>
          <w:b/>
          <w:sz w:val="20"/>
          <w:szCs w:val="20"/>
          <w:lang w:val="pl-PL"/>
        </w:rPr>
        <w:t>2</w:t>
      </w:r>
    </w:p>
    <w:p w:rsidR="00A312C1" w:rsidRPr="00BF7CBB" w:rsidRDefault="00A312C1" w:rsidP="00A312C1">
      <w:pPr>
        <w:rPr>
          <w:rFonts w:cs="Arial"/>
          <w:b/>
          <w:sz w:val="20"/>
          <w:szCs w:val="20"/>
          <w:lang w:val="pl-PL"/>
        </w:rPr>
      </w:pPr>
    </w:p>
    <w:p w:rsidR="00A312C1" w:rsidRPr="00BF7CBB" w:rsidRDefault="00C236BD" w:rsidP="00A312C1">
      <w:pPr>
        <w:pStyle w:val="Nagwek2"/>
        <w:numPr>
          <w:ilvl w:val="0"/>
          <w:numId w:val="0"/>
        </w:numPr>
        <w:spacing w:before="0" w:after="1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Statement </w:t>
      </w:r>
      <w:r w:rsidR="00A312C1" w:rsidRPr="00BF7CBB">
        <w:rPr>
          <w:sz w:val="20"/>
          <w:szCs w:val="20"/>
          <w:lang w:val="pl-PL"/>
        </w:rPr>
        <w:t>:</w:t>
      </w:r>
    </w:p>
    <w:p w:rsidR="00A312C1" w:rsidRPr="00BF7CBB" w:rsidRDefault="00A312C1" w:rsidP="00A312C1">
      <w:pPr>
        <w:rPr>
          <w:rFonts w:cs="Arial"/>
          <w:sz w:val="20"/>
          <w:szCs w:val="20"/>
          <w:lang w:val="pl-PL"/>
        </w:rPr>
      </w:pPr>
    </w:p>
    <w:p w:rsidR="00A312C1" w:rsidRDefault="00C236BD" w:rsidP="00A312C1">
      <w:pPr>
        <w:rPr>
          <w:rFonts w:cs="Arial"/>
          <w:sz w:val="20"/>
          <w:szCs w:val="20"/>
          <w:lang w:val="pl-PL"/>
        </w:rPr>
      </w:pPr>
      <w:r w:rsidRPr="00C236BD">
        <w:rPr>
          <w:rFonts w:cs="Arial"/>
          <w:sz w:val="20"/>
          <w:szCs w:val="20"/>
          <w:lang w:val="pl-PL"/>
        </w:rPr>
        <w:t xml:space="preserve">We </w:t>
      </w:r>
      <w:proofErr w:type="spellStart"/>
      <w:r w:rsidRPr="00C236BD">
        <w:rPr>
          <w:rFonts w:cs="Arial"/>
          <w:sz w:val="20"/>
          <w:szCs w:val="20"/>
          <w:lang w:val="pl-PL"/>
        </w:rPr>
        <w:t>declare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C236BD">
        <w:rPr>
          <w:rFonts w:cs="Arial"/>
          <w:sz w:val="20"/>
          <w:szCs w:val="20"/>
          <w:lang w:val="pl-PL"/>
        </w:rPr>
        <w:t>that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we </w:t>
      </w:r>
      <w:proofErr w:type="spellStart"/>
      <w:r w:rsidRPr="00C236BD">
        <w:rPr>
          <w:rFonts w:cs="Arial"/>
          <w:sz w:val="20"/>
          <w:szCs w:val="20"/>
          <w:lang w:val="pl-PL"/>
        </w:rPr>
        <w:t>have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C236BD">
        <w:rPr>
          <w:rFonts w:cs="Arial"/>
          <w:sz w:val="20"/>
          <w:szCs w:val="20"/>
          <w:lang w:val="pl-PL"/>
        </w:rPr>
        <w:t>read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the Bid </w:t>
      </w:r>
      <w:proofErr w:type="spellStart"/>
      <w:r w:rsidRPr="00C236BD">
        <w:rPr>
          <w:rFonts w:cs="Arial"/>
          <w:sz w:val="20"/>
          <w:szCs w:val="20"/>
          <w:lang w:val="pl-PL"/>
        </w:rPr>
        <w:t>Request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and </w:t>
      </w:r>
      <w:proofErr w:type="spellStart"/>
      <w:r w:rsidRPr="00C236BD">
        <w:rPr>
          <w:rFonts w:cs="Arial"/>
          <w:sz w:val="20"/>
          <w:szCs w:val="20"/>
          <w:lang w:val="pl-PL"/>
        </w:rPr>
        <w:t>our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C236BD">
        <w:rPr>
          <w:rFonts w:cs="Arial"/>
          <w:sz w:val="20"/>
          <w:szCs w:val="20"/>
          <w:lang w:val="pl-PL"/>
        </w:rPr>
        <w:t>offer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C236BD">
        <w:rPr>
          <w:rFonts w:cs="Arial"/>
          <w:sz w:val="20"/>
          <w:szCs w:val="20"/>
          <w:lang w:val="pl-PL"/>
        </w:rPr>
        <w:t>contains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C236BD">
        <w:rPr>
          <w:rFonts w:cs="Arial"/>
          <w:sz w:val="20"/>
          <w:szCs w:val="20"/>
          <w:lang w:val="pl-PL"/>
        </w:rPr>
        <w:t>all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the </w:t>
      </w:r>
      <w:proofErr w:type="spellStart"/>
      <w:r w:rsidRPr="00C236BD">
        <w:rPr>
          <w:rFonts w:cs="Arial"/>
          <w:sz w:val="20"/>
          <w:szCs w:val="20"/>
          <w:lang w:val="pl-PL"/>
        </w:rPr>
        <w:t>elements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</w:t>
      </w:r>
      <w:proofErr w:type="spellStart"/>
      <w:r w:rsidRPr="00C236BD">
        <w:rPr>
          <w:rFonts w:cs="Arial"/>
          <w:sz w:val="20"/>
          <w:szCs w:val="20"/>
          <w:lang w:val="pl-PL"/>
        </w:rPr>
        <w:t>specified</w:t>
      </w:r>
      <w:proofErr w:type="spellEnd"/>
      <w:r w:rsidRPr="00C236BD">
        <w:rPr>
          <w:rFonts w:cs="Arial"/>
          <w:sz w:val="20"/>
          <w:szCs w:val="20"/>
          <w:lang w:val="pl-PL"/>
        </w:rPr>
        <w:t xml:space="preserve"> in the </w:t>
      </w:r>
      <w:proofErr w:type="spellStart"/>
      <w:r w:rsidRPr="00C236BD">
        <w:rPr>
          <w:rFonts w:cs="Arial"/>
          <w:sz w:val="20"/>
          <w:szCs w:val="20"/>
          <w:lang w:val="pl-PL"/>
        </w:rPr>
        <w:t>Inquiry</w:t>
      </w:r>
      <w:proofErr w:type="spellEnd"/>
      <w:r w:rsidRPr="00C236BD">
        <w:rPr>
          <w:rFonts w:cs="Arial"/>
          <w:sz w:val="20"/>
          <w:szCs w:val="20"/>
          <w:lang w:val="pl-PL"/>
        </w:rPr>
        <w:t>.</w:t>
      </w:r>
    </w:p>
    <w:p w:rsidR="00C236BD" w:rsidRPr="00BF7CBB" w:rsidRDefault="00C236BD" w:rsidP="00A312C1">
      <w:pPr>
        <w:rPr>
          <w:rFonts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179"/>
      </w:tblGrid>
      <w:tr w:rsidR="00A312C1" w:rsidRPr="00BF7CBB" w:rsidTr="003804FF">
        <w:trPr>
          <w:trHeight w:val="460"/>
        </w:trPr>
        <w:tc>
          <w:tcPr>
            <w:tcW w:w="3936" w:type="dxa"/>
            <w:shd w:val="clear" w:color="auto" w:fill="auto"/>
            <w:vAlign w:val="center"/>
          </w:tcPr>
          <w:p w:rsidR="00A312C1" w:rsidRPr="00BF7CBB" w:rsidRDefault="00CD4B3F" w:rsidP="00C236BD">
            <w:pPr>
              <w:rPr>
                <w:rFonts w:cs="Arial"/>
                <w:sz w:val="20"/>
                <w:szCs w:val="20"/>
                <w:lang w:val="pl-PL"/>
              </w:rPr>
            </w:pPr>
            <w:r w:rsidRPr="00CD4B3F">
              <w:rPr>
                <w:rFonts w:cs="Arial"/>
                <w:sz w:val="20"/>
                <w:szCs w:val="20"/>
                <w:lang w:val="pl-PL"/>
              </w:rPr>
              <w:t xml:space="preserve">Full </w:t>
            </w:r>
            <w:proofErr w:type="spellStart"/>
            <w:r w:rsidRPr="00CD4B3F">
              <w:rPr>
                <w:rFonts w:cs="Arial"/>
                <w:sz w:val="20"/>
                <w:szCs w:val="20"/>
                <w:lang w:val="pl-PL"/>
              </w:rPr>
              <w:t>name</w:t>
            </w:r>
            <w:proofErr w:type="spellEnd"/>
            <w:r w:rsidRPr="00CD4B3F">
              <w:rPr>
                <w:rFonts w:cs="Arial"/>
                <w:sz w:val="20"/>
                <w:szCs w:val="20"/>
                <w:lang w:val="pl-PL"/>
              </w:rPr>
              <w:t xml:space="preserve"> of the person </w:t>
            </w:r>
            <w:proofErr w:type="spellStart"/>
            <w:r w:rsidRPr="00CD4B3F">
              <w:rPr>
                <w:rFonts w:cs="Arial"/>
                <w:sz w:val="20"/>
                <w:szCs w:val="20"/>
                <w:lang w:val="pl-PL"/>
              </w:rPr>
              <w:t>authorized</w:t>
            </w:r>
            <w:proofErr w:type="spellEnd"/>
            <w:r w:rsidRPr="00CD4B3F">
              <w:rPr>
                <w:rFonts w:cs="Arial"/>
                <w:sz w:val="20"/>
                <w:szCs w:val="20"/>
                <w:lang w:val="pl-PL"/>
              </w:rPr>
              <w:t xml:space="preserve"> to </w:t>
            </w:r>
            <w:proofErr w:type="spellStart"/>
            <w:r w:rsidRPr="00CD4B3F">
              <w:rPr>
                <w:rFonts w:cs="Arial"/>
                <w:sz w:val="20"/>
                <w:szCs w:val="20"/>
                <w:lang w:val="pl-PL"/>
              </w:rPr>
              <w:t>represent</w:t>
            </w:r>
            <w:proofErr w:type="spellEnd"/>
            <w:r w:rsidRPr="00CD4B3F">
              <w:rPr>
                <w:rFonts w:cs="Arial"/>
                <w:sz w:val="20"/>
                <w:szCs w:val="20"/>
                <w:lang w:val="pl-PL"/>
              </w:rPr>
              <w:t xml:space="preserve"> the Company</w:t>
            </w:r>
            <w:bookmarkStart w:id="0" w:name="_GoBack"/>
            <w:bookmarkEnd w:id="0"/>
          </w:p>
        </w:tc>
        <w:tc>
          <w:tcPr>
            <w:tcW w:w="5276" w:type="dxa"/>
            <w:shd w:val="clear" w:color="auto" w:fill="auto"/>
          </w:tcPr>
          <w:p w:rsidR="00A312C1" w:rsidRPr="00BF7CBB" w:rsidRDefault="00A312C1" w:rsidP="003804FF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312C1" w:rsidRPr="00BF7CBB" w:rsidTr="003804FF">
        <w:trPr>
          <w:trHeight w:val="460"/>
        </w:trPr>
        <w:tc>
          <w:tcPr>
            <w:tcW w:w="3936" w:type="dxa"/>
            <w:shd w:val="clear" w:color="auto" w:fill="auto"/>
            <w:vAlign w:val="center"/>
          </w:tcPr>
          <w:p w:rsidR="00A312C1" w:rsidRPr="00BF7CBB" w:rsidRDefault="00CD4B3F" w:rsidP="00CD4B3F">
            <w:pPr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O</w:t>
            </w:r>
            <w:r w:rsidRPr="00CD4B3F">
              <w:rPr>
                <w:rFonts w:cs="Arial"/>
                <w:sz w:val="20"/>
                <w:szCs w:val="20"/>
                <w:lang w:val="pl-PL"/>
              </w:rPr>
              <w:t>fficial</w:t>
            </w:r>
            <w:proofErr w:type="spellEnd"/>
            <w:r w:rsidRPr="00CD4B3F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D4B3F">
              <w:rPr>
                <w:rFonts w:cs="Arial"/>
                <w:sz w:val="20"/>
                <w:szCs w:val="20"/>
                <w:lang w:val="pl-PL"/>
              </w:rPr>
              <w:t>position</w:t>
            </w:r>
            <w:proofErr w:type="spellEnd"/>
          </w:p>
        </w:tc>
        <w:tc>
          <w:tcPr>
            <w:tcW w:w="5276" w:type="dxa"/>
            <w:shd w:val="clear" w:color="auto" w:fill="auto"/>
          </w:tcPr>
          <w:p w:rsidR="00A312C1" w:rsidRPr="00BF7CBB" w:rsidRDefault="00A312C1" w:rsidP="003804FF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312C1" w:rsidRPr="00BF7CBB" w:rsidTr="003804FF">
        <w:trPr>
          <w:trHeight w:val="460"/>
        </w:trPr>
        <w:tc>
          <w:tcPr>
            <w:tcW w:w="3936" w:type="dxa"/>
            <w:shd w:val="clear" w:color="auto" w:fill="auto"/>
            <w:vAlign w:val="center"/>
          </w:tcPr>
          <w:p w:rsidR="00A312C1" w:rsidRPr="00BF7CBB" w:rsidRDefault="00CD4B3F" w:rsidP="003804FF">
            <w:pPr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Date</w:t>
            </w:r>
            <w:proofErr w:type="spellEnd"/>
            <w:r>
              <w:rPr>
                <w:rFonts w:cs="Arial"/>
                <w:sz w:val="20"/>
                <w:szCs w:val="20"/>
                <w:lang w:val="pl-PL"/>
              </w:rPr>
              <w:t xml:space="preserve"> and </w:t>
            </w:r>
            <w:proofErr w:type="spellStart"/>
            <w:r>
              <w:rPr>
                <w:rFonts w:cs="Arial"/>
                <w:sz w:val="20"/>
                <w:szCs w:val="20"/>
                <w:lang w:val="pl-PL"/>
              </w:rPr>
              <w:t>signature</w:t>
            </w:r>
            <w:proofErr w:type="spellEnd"/>
          </w:p>
        </w:tc>
        <w:tc>
          <w:tcPr>
            <w:tcW w:w="5276" w:type="dxa"/>
            <w:shd w:val="clear" w:color="auto" w:fill="auto"/>
          </w:tcPr>
          <w:p w:rsidR="00A312C1" w:rsidRPr="00BF7CBB" w:rsidRDefault="00A312C1" w:rsidP="003804FF">
            <w:pPr>
              <w:rPr>
                <w:rFonts w:cs="Arial"/>
                <w:sz w:val="20"/>
                <w:szCs w:val="20"/>
                <w:lang w:val="pl-PL"/>
              </w:rPr>
            </w:pPr>
          </w:p>
        </w:tc>
      </w:tr>
    </w:tbl>
    <w:p w:rsidR="00A312C1" w:rsidRPr="00BF7CBB" w:rsidRDefault="00A312C1" w:rsidP="00A312C1">
      <w:pPr>
        <w:rPr>
          <w:rFonts w:cs="Arial"/>
          <w:sz w:val="20"/>
          <w:szCs w:val="20"/>
          <w:lang w:val="pl-PL"/>
        </w:rPr>
      </w:pPr>
    </w:p>
    <w:p w:rsidR="00A312C1" w:rsidRDefault="00A312C1" w:rsidP="00A312C1">
      <w:pPr>
        <w:ind w:right="610"/>
        <w:jc w:val="both"/>
        <w:rPr>
          <w:rFonts w:ascii="Calibri" w:hAnsi="Calibri" w:cs="Arial"/>
          <w:szCs w:val="22"/>
          <w:lang w:val="pl-PL"/>
        </w:rPr>
      </w:pPr>
    </w:p>
    <w:p w:rsidR="00A312C1" w:rsidRDefault="00A312C1" w:rsidP="00A312C1">
      <w:pPr>
        <w:ind w:right="610"/>
        <w:jc w:val="both"/>
        <w:rPr>
          <w:rFonts w:ascii="Calibri" w:hAnsi="Calibri" w:cs="Arial"/>
          <w:szCs w:val="22"/>
          <w:lang w:val="pl-PL"/>
        </w:rPr>
      </w:pPr>
    </w:p>
    <w:p w:rsidR="00A312C1" w:rsidRDefault="00A312C1" w:rsidP="00A312C1">
      <w:pPr>
        <w:ind w:right="610"/>
        <w:jc w:val="both"/>
        <w:rPr>
          <w:rFonts w:ascii="Calibri" w:hAnsi="Calibri" w:cs="Arial"/>
          <w:szCs w:val="22"/>
          <w:lang w:val="pl-PL"/>
        </w:rPr>
      </w:pPr>
    </w:p>
    <w:p w:rsidR="00A312C1" w:rsidRDefault="00A312C1" w:rsidP="00A312C1">
      <w:pPr>
        <w:ind w:right="610"/>
        <w:jc w:val="both"/>
        <w:rPr>
          <w:rFonts w:ascii="Calibri" w:hAnsi="Calibri" w:cs="Arial"/>
          <w:szCs w:val="22"/>
          <w:lang w:val="pl-PL"/>
        </w:rPr>
      </w:pPr>
    </w:p>
    <w:p w:rsidR="00A312C1" w:rsidRDefault="00A312C1" w:rsidP="00A312C1">
      <w:pPr>
        <w:ind w:right="610"/>
        <w:jc w:val="both"/>
        <w:rPr>
          <w:rFonts w:ascii="Calibri" w:hAnsi="Calibri" w:cs="Arial"/>
          <w:szCs w:val="22"/>
          <w:lang w:val="pl-PL"/>
        </w:rPr>
      </w:pPr>
    </w:p>
    <w:p w:rsidR="00A312C1" w:rsidRDefault="00A312C1" w:rsidP="00A312C1">
      <w:pPr>
        <w:ind w:right="610"/>
        <w:jc w:val="both"/>
        <w:rPr>
          <w:rFonts w:ascii="Calibri" w:hAnsi="Calibri" w:cs="Arial"/>
          <w:szCs w:val="22"/>
          <w:lang w:val="pl-PL"/>
        </w:rPr>
      </w:pPr>
    </w:p>
    <w:p w:rsidR="0024150D" w:rsidRDefault="0024150D"/>
    <w:sectPr w:rsidR="0024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9"/>
    <w:rsid w:val="0024150D"/>
    <w:rsid w:val="0099674F"/>
    <w:rsid w:val="00A312C1"/>
    <w:rsid w:val="00B40399"/>
    <w:rsid w:val="00C236BD"/>
    <w:rsid w:val="00C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BC32"/>
  <w15:docId w15:val="{A830E788-A09E-406F-BA19-08418316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2C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12C1"/>
    <w:pPr>
      <w:keepNext/>
      <w:numPr>
        <w:ilvl w:val="1"/>
        <w:numId w:val="1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312C1"/>
    <w:rPr>
      <w:rFonts w:ascii="Arial" w:eastAsia="Times New Roman" w:hAnsi="Arial" w:cs="Arial"/>
      <w:b/>
      <w:bCs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PRO-CARS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Woźnica</dc:creator>
  <cp:keywords/>
  <dc:description/>
  <cp:lastModifiedBy>Adam Woźnica</cp:lastModifiedBy>
  <cp:revision>2</cp:revision>
  <dcterms:created xsi:type="dcterms:W3CDTF">2017-07-28T07:19:00Z</dcterms:created>
  <dcterms:modified xsi:type="dcterms:W3CDTF">2017-07-28T07:19:00Z</dcterms:modified>
</cp:coreProperties>
</file>